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2483"/>
        <w:gridCol w:w="3048"/>
      </w:tblGrid>
      <w:tr w:rsidR="00D07017" w:rsidRPr="007214FD" w14:paraId="3EF37C5A" w14:textId="77777777" w:rsidTr="0028691F">
        <w:tc>
          <w:tcPr>
            <w:tcW w:w="10471" w:type="dxa"/>
            <w:gridSpan w:val="3"/>
          </w:tcPr>
          <w:p w14:paraId="0FED942D" w14:textId="77777777" w:rsidR="00D07017" w:rsidRPr="007214FD" w:rsidRDefault="00D07017" w:rsidP="007214F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6A9ACDA" wp14:editId="1D947B5D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2257425" cy="1316831"/>
                  <wp:effectExtent l="0" t="0" r="0" b="0"/>
                  <wp:wrapSquare wrapText="bothSides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1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105F1E" w14:textId="77777777" w:rsidR="00D07017" w:rsidRDefault="00D07017" w:rsidP="007214FD">
            <w:pPr>
              <w:jc w:val="center"/>
              <w:rPr>
                <w:rFonts w:ascii="Arial Black" w:eastAsia="Calibri" w:hAnsi="Arial Black" w:cs="Times New Roman"/>
                <w:sz w:val="28"/>
                <w:szCs w:val="28"/>
              </w:rPr>
            </w:pPr>
          </w:p>
          <w:p w14:paraId="2063E475" w14:textId="7B59F4C7" w:rsidR="00D07017" w:rsidRPr="007214FD" w:rsidRDefault="00D07017" w:rsidP="007214FD">
            <w:pPr>
              <w:jc w:val="center"/>
              <w:rPr>
                <w:rFonts w:ascii="Arial Black" w:eastAsia="Calibri" w:hAnsi="Arial Black" w:cs="Times New Roman"/>
                <w:sz w:val="28"/>
                <w:szCs w:val="28"/>
              </w:rPr>
            </w:pPr>
            <w:r w:rsidRPr="007214FD">
              <w:rPr>
                <w:rFonts w:ascii="Arial Black" w:eastAsia="Calibri" w:hAnsi="Arial Black" w:cs="Times New Roman"/>
                <w:sz w:val="28"/>
                <w:szCs w:val="28"/>
              </w:rPr>
              <w:t>Township of North Algona Wilberforce</w:t>
            </w:r>
          </w:p>
          <w:p w14:paraId="289BC825" w14:textId="77777777" w:rsidR="00D07017" w:rsidRDefault="00D07017" w:rsidP="007214FD">
            <w:pPr>
              <w:jc w:val="center"/>
              <w:rPr>
                <w:rFonts w:ascii="Arial Black" w:eastAsia="Calibri" w:hAnsi="Arial Black" w:cs="Times New Roman"/>
                <w:sz w:val="28"/>
                <w:szCs w:val="28"/>
              </w:rPr>
            </w:pPr>
            <w:r w:rsidRPr="007214FD">
              <w:rPr>
                <w:rFonts w:ascii="Arial Black" w:eastAsia="Calibri" w:hAnsi="Arial Black" w:cs="Times New Roman"/>
                <w:sz w:val="28"/>
                <w:szCs w:val="28"/>
              </w:rPr>
              <w:t>COUNCIL / COMMITTEE REPORT</w:t>
            </w:r>
          </w:p>
          <w:p w14:paraId="334025B6" w14:textId="77777777" w:rsidR="00D07017" w:rsidRPr="007214FD" w:rsidRDefault="00D07017" w:rsidP="007214FD">
            <w:pPr>
              <w:jc w:val="center"/>
              <w:rPr>
                <w:rFonts w:eastAsia="Calibri" w:cs="Times New Roman"/>
              </w:rPr>
            </w:pPr>
          </w:p>
        </w:tc>
      </w:tr>
      <w:tr w:rsidR="00B5350E" w:rsidRPr="007214FD" w14:paraId="76D8DF3E" w14:textId="77777777" w:rsidTr="00471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4940" w:type="dxa"/>
            <w:tcBorders>
              <w:bottom w:val="nil"/>
            </w:tcBorders>
            <w:vAlign w:val="center"/>
          </w:tcPr>
          <w:p w14:paraId="1DF65C3E" w14:textId="77777777" w:rsidR="007214FD" w:rsidRPr="007214FD" w:rsidRDefault="007214FD" w:rsidP="007214FD">
            <w:pPr>
              <w:rPr>
                <w:rFonts w:eastAsia="Calibri" w:cs="Times New Roman"/>
                <w:b/>
              </w:rPr>
            </w:pPr>
            <w:r w:rsidRPr="007214FD">
              <w:rPr>
                <w:rFonts w:eastAsia="Calibri" w:cs="Times New Roman"/>
                <w:b/>
              </w:rPr>
              <w:t>Title:</w:t>
            </w:r>
          </w:p>
        </w:tc>
        <w:tc>
          <w:tcPr>
            <w:tcW w:w="2483" w:type="dxa"/>
            <w:tcBorders>
              <w:right w:val="nil"/>
            </w:tcBorders>
            <w:vAlign w:val="center"/>
          </w:tcPr>
          <w:p w14:paraId="0F3D7E4F" w14:textId="7108DDE4" w:rsidR="007214FD" w:rsidRPr="007214FD" w:rsidRDefault="007214FD" w:rsidP="00833B8D">
            <w:pPr>
              <w:rPr>
                <w:rFonts w:eastAsia="Calibri" w:cs="Times New Roman"/>
                <w:b/>
                <w:szCs w:val="24"/>
              </w:rPr>
            </w:pPr>
            <w:r w:rsidRPr="007214FD">
              <w:rPr>
                <w:rFonts w:eastAsia="Calibri" w:cs="Times New Roman"/>
                <w:b/>
                <w:szCs w:val="24"/>
              </w:rPr>
              <w:t>Date</w:t>
            </w:r>
            <w:r w:rsidR="00833B8D">
              <w:rPr>
                <w:rFonts w:eastAsia="Calibri" w:cs="Times New Roman"/>
                <w:b/>
                <w:szCs w:val="24"/>
              </w:rPr>
              <w:t xml:space="preserve">: </w:t>
            </w:r>
          </w:p>
        </w:tc>
        <w:tc>
          <w:tcPr>
            <w:tcW w:w="3048" w:type="dxa"/>
            <w:tcBorders>
              <w:left w:val="nil"/>
            </w:tcBorders>
            <w:vAlign w:val="center"/>
          </w:tcPr>
          <w:p w14:paraId="452350A0" w14:textId="062A1548" w:rsidR="007214FD" w:rsidRPr="007214FD" w:rsidRDefault="00D65D10" w:rsidP="007214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February 10, 2025</w:t>
            </w:r>
          </w:p>
        </w:tc>
      </w:tr>
      <w:tr w:rsidR="00D07017" w:rsidRPr="007214FD" w14:paraId="5A3315DD" w14:textId="77777777" w:rsidTr="00471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4940" w:type="dxa"/>
            <w:vMerge w:val="restart"/>
            <w:tcBorders>
              <w:top w:val="nil"/>
            </w:tcBorders>
            <w:vAlign w:val="center"/>
          </w:tcPr>
          <w:p w14:paraId="78F9348C" w14:textId="47BE8E37" w:rsidR="00D07017" w:rsidRPr="00224CC2" w:rsidRDefault="00D65D10" w:rsidP="002C21FF">
            <w:pPr>
              <w:jc w:val="center"/>
              <w:rPr>
                <w:rFonts w:eastAsia="Calibri" w:cs="Arial"/>
                <w:sz w:val="40"/>
                <w:szCs w:val="40"/>
              </w:rPr>
            </w:pPr>
            <w:r>
              <w:rPr>
                <w:rFonts w:eastAsia="Calibri" w:cs="Arial"/>
                <w:sz w:val="40"/>
                <w:szCs w:val="40"/>
              </w:rPr>
              <w:t xml:space="preserve">2024 </w:t>
            </w:r>
            <w:r w:rsidR="00003C74">
              <w:rPr>
                <w:rFonts w:eastAsia="Calibri" w:cs="Arial"/>
                <w:sz w:val="40"/>
                <w:szCs w:val="40"/>
              </w:rPr>
              <w:t>Council Remuneration</w:t>
            </w:r>
            <w:r>
              <w:rPr>
                <w:rFonts w:eastAsia="Calibri" w:cs="Arial"/>
                <w:sz w:val="40"/>
                <w:szCs w:val="40"/>
              </w:rPr>
              <w:t xml:space="preserve"> Report</w:t>
            </w:r>
          </w:p>
        </w:tc>
        <w:tc>
          <w:tcPr>
            <w:tcW w:w="2483" w:type="dxa"/>
            <w:tcBorders>
              <w:right w:val="nil"/>
            </w:tcBorders>
            <w:vAlign w:val="center"/>
          </w:tcPr>
          <w:p w14:paraId="0B61D5C6" w14:textId="77777777" w:rsidR="00D07017" w:rsidRPr="007214FD" w:rsidRDefault="00D07017" w:rsidP="007214FD">
            <w:pPr>
              <w:rPr>
                <w:rFonts w:eastAsia="Calibri" w:cs="Times New Roman"/>
                <w:b/>
                <w:szCs w:val="24"/>
              </w:rPr>
            </w:pPr>
            <w:r w:rsidRPr="007214FD">
              <w:rPr>
                <w:rFonts w:eastAsia="Calibri" w:cs="Times New Roman"/>
                <w:b/>
                <w:szCs w:val="24"/>
              </w:rPr>
              <w:t>Council/Committee:</w:t>
            </w:r>
          </w:p>
        </w:tc>
        <w:tc>
          <w:tcPr>
            <w:tcW w:w="3048" w:type="dxa"/>
            <w:tcBorders>
              <w:left w:val="nil"/>
            </w:tcBorders>
            <w:vAlign w:val="center"/>
          </w:tcPr>
          <w:p w14:paraId="4352CA99" w14:textId="7904A8A4" w:rsidR="00D07017" w:rsidRPr="007214FD" w:rsidRDefault="002C21FF" w:rsidP="007214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Council</w:t>
            </w:r>
          </w:p>
        </w:tc>
      </w:tr>
      <w:tr w:rsidR="00D07017" w:rsidRPr="007214FD" w14:paraId="344A6769" w14:textId="77777777" w:rsidTr="00471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4940" w:type="dxa"/>
            <w:vMerge/>
          </w:tcPr>
          <w:p w14:paraId="74DAA7A8" w14:textId="77777777" w:rsidR="00D07017" w:rsidRPr="007214FD" w:rsidRDefault="00D07017" w:rsidP="007214FD">
            <w:pPr>
              <w:rPr>
                <w:rFonts w:eastAsia="Calibri" w:cs="Times New Roman"/>
              </w:rPr>
            </w:pPr>
          </w:p>
        </w:tc>
        <w:tc>
          <w:tcPr>
            <w:tcW w:w="2483" w:type="dxa"/>
            <w:tcBorders>
              <w:right w:val="nil"/>
            </w:tcBorders>
            <w:vAlign w:val="center"/>
          </w:tcPr>
          <w:p w14:paraId="035ED936" w14:textId="77777777" w:rsidR="00D07017" w:rsidRPr="007214FD" w:rsidRDefault="00D07017" w:rsidP="007214FD">
            <w:pPr>
              <w:rPr>
                <w:rFonts w:eastAsia="Calibri" w:cs="Times New Roman"/>
                <w:b/>
                <w:szCs w:val="24"/>
              </w:rPr>
            </w:pPr>
            <w:r w:rsidRPr="007214FD">
              <w:rPr>
                <w:rFonts w:eastAsia="Calibri" w:cs="Times New Roman"/>
                <w:b/>
                <w:szCs w:val="24"/>
              </w:rPr>
              <w:t>Author:</w:t>
            </w:r>
          </w:p>
        </w:tc>
        <w:tc>
          <w:tcPr>
            <w:tcW w:w="3048" w:type="dxa"/>
            <w:tcBorders>
              <w:left w:val="nil"/>
            </w:tcBorders>
            <w:vAlign w:val="center"/>
          </w:tcPr>
          <w:p w14:paraId="1B480090" w14:textId="5C5AF0EC" w:rsidR="00D07017" w:rsidRPr="007214FD" w:rsidRDefault="00F204AC" w:rsidP="00FD2C6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Jennifer M. Barr</w:t>
            </w:r>
          </w:p>
        </w:tc>
      </w:tr>
      <w:tr w:rsidR="00D07017" w:rsidRPr="007214FD" w14:paraId="6F3E3653" w14:textId="77777777" w:rsidTr="00471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4940" w:type="dxa"/>
            <w:vMerge/>
          </w:tcPr>
          <w:p w14:paraId="256DEB7B" w14:textId="77777777" w:rsidR="00D07017" w:rsidRPr="007214FD" w:rsidRDefault="00D07017" w:rsidP="007214FD">
            <w:pPr>
              <w:rPr>
                <w:rFonts w:eastAsia="Calibri" w:cs="Times New Roman"/>
              </w:rPr>
            </w:pPr>
          </w:p>
        </w:tc>
        <w:tc>
          <w:tcPr>
            <w:tcW w:w="2483" w:type="dxa"/>
            <w:tcBorders>
              <w:right w:val="nil"/>
            </w:tcBorders>
            <w:vAlign w:val="center"/>
          </w:tcPr>
          <w:p w14:paraId="04EF9A57" w14:textId="77777777" w:rsidR="00D07017" w:rsidRPr="007214FD" w:rsidRDefault="00D07017" w:rsidP="007214FD">
            <w:pPr>
              <w:rPr>
                <w:rFonts w:eastAsia="Calibri" w:cs="Times New Roman"/>
                <w:b/>
                <w:szCs w:val="24"/>
              </w:rPr>
            </w:pPr>
            <w:r w:rsidRPr="007214FD">
              <w:rPr>
                <w:rFonts w:eastAsia="Calibri" w:cs="Times New Roman"/>
                <w:b/>
                <w:szCs w:val="24"/>
              </w:rPr>
              <w:t>Department:</w:t>
            </w:r>
          </w:p>
        </w:tc>
        <w:tc>
          <w:tcPr>
            <w:tcW w:w="3048" w:type="dxa"/>
            <w:tcBorders>
              <w:left w:val="nil"/>
            </w:tcBorders>
            <w:vAlign w:val="center"/>
          </w:tcPr>
          <w:p w14:paraId="7700A81C" w14:textId="30EF4066" w:rsidR="00D07017" w:rsidRPr="007214FD" w:rsidRDefault="00F204AC" w:rsidP="007214FD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Finance</w:t>
            </w:r>
          </w:p>
        </w:tc>
      </w:tr>
    </w:tbl>
    <w:p w14:paraId="794FBE49" w14:textId="77777777" w:rsidR="007214FD" w:rsidRPr="007214FD" w:rsidRDefault="007214FD" w:rsidP="007214FD">
      <w:pPr>
        <w:spacing w:after="0" w:line="276" w:lineRule="auto"/>
        <w:rPr>
          <w:rFonts w:ascii="Arial Black" w:eastAsia="Calibri" w:hAnsi="Arial Black" w:cs="Times New Roman"/>
          <w:sz w:val="28"/>
          <w:szCs w:val="28"/>
          <w:lang w:val="en-US"/>
        </w:rPr>
      </w:pPr>
    </w:p>
    <w:p w14:paraId="01C411F8" w14:textId="06F0D5C0" w:rsidR="00613DA5" w:rsidRDefault="007214FD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  <w:r w:rsidRPr="007214FD">
        <w:rPr>
          <w:rFonts w:ascii="Arial Black" w:eastAsia="Calibri" w:hAnsi="Arial Black" w:cs="Times New Roman"/>
          <w:sz w:val="28"/>
          <w:szCs w:val="28"/>
          <w:lang w:val="en-US"/>
        </w:rPr>
        <w:t>RECOMMENDATIONS:</w:t>
      </w:r>
    </w:p>
    <w:p w14:paraId="6044E34A" w14:textId="5C862FA3" w:rsidR="00B5350E" w:rsidRPr="00B5350E" w:rsidRDefault="002C21FF" w:rsidP="00D65D10">
      <w:pPr>
        <w:spacing w:after="0" w:line="240" w:lineRule="auto"/>
        <w:rPr>
          <w:rFonts w:ascii="Arial" w:eastAsia="Calibri" w:hAnsi="Arial" w:cs="Arial"/>
          <w:lang w:val="en-US"/>
        </w:rPr>
      </w:pPr>
      <w:r w:rsidRPr="002C21FF">
        <w:rPr>
          <w:rFonts w:ascii="Arial" w:eastAsia="Calibri" w:hAnsi="Arial" w:cs="Arial"/>
          <w:sz w:val="24"/>
          <w:szCs w:val="24"/>
          <w:lang w:val="en-US"/>
        </w:rPr>
        <w:t>That council a</w:t>
      </w:r>
      <w:r>
        <w:rPr>
          <w:rFonts w:ascii="Arial" w:eastAsia="Calibri" w:hAnsi="Arial" w:cs="Arial"/>
          <w:sz w:val="24"/>
          <w:szCs w:val="24"/>
          <w:lang w:val="en-US"/>
        </w:rPr>
        <w:t>ccepts the</w:t>
      </w:r>
      <w:r w:rsidR="00F204A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65D10">
        <w:rPr>
          <w:rFonts w:ascii="Arial" w:eastAsia="Calibri" w:hAnsi="Arial" w:cs="Arial"/>
          <w:sz w:val="24"/>
          <w:szCs w:val="24"/>
          <w:lang w:val="en-US"/>
        </w:rPr>
        <w:t>report as presented.</w:t>
      </w:r>
    </w:p>
    <w:p w14:paraId="4A61F807" w14:textId="77777777" w:rsidR="00D65D10" w:rsidRDefault="00D65D10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</w:p>
    <w:p w14:paraId="0BE0B976" w14:textId="22DE6F56" w:rsidR="007214FD" w:rsidRDefault="007214FD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  <w:r w:rsidRPr="007214FD">
        <w:rPr>
          <w:rFonts w:ascii="Arial Black" w:eastAsia="Calibri" w:hAnsi="Arial Black" w:cs="Times New Roman"/>
          <w:sz w:val="28"/>
          <w:szCs w:val="28"/>
          <w:lang w:val="en-US"/>
        </w:rPr>
        <w:t>BACKGROUND:</w:t>
      </w:r>
    </w:p>
    <w:p w14:paraId="5706D45A" w14:textId="48140ED3" w:rsidR="00003C74" w:rsidRDefault="00003C74" w:rsidP="00003C74">
      <w:pPr>
        <w:rPr>
          <w:rFonts w:ascii="Arial Black" w:eastAsia="Calibri" w:hAnsi="Arial Black" w:cs="Times New Roman"/>
          <w:sz w:val="28"/>
          <w:szCs w:val="28"/>
          <w:lang w:val="en-US"/>
        </w:rPr>
      </w:pPr>
      <w:r w:rsidRPr="00003C74">
        <w:rPr>
          <w:rFonts w:ascii="Arial" w:hAnsi="Arial" w:cs="Arial"/>
          <w:sz w:val="24"/>
          <w:szCs w:val="24"/>
        </w:rPr>
        <w:t xml:space="preserve">Pursuant to the </w:t>
      </w:r>
      <w:r w:rsidRPr="00003C74">
        <w:rPr>
          <w:rFonts w:ascii="Arial" w:hAnsi="Arial" w:cs="Arial"/>
          <w:i/>
          <w:iCs/>
          <w:sz w:val="24"/>
          <w:szCs w:val="24"/>
        </w:rPr>
        <w:t>Municipal Act 2001, S.O. 2001, c.25</w:t>
      </w:r>
      <w:r w:rsidRPr="00003C74">
        <w:rPr>
          <w:rFonts w:ascii="Arial" w:hAnsi="Arial" w:cs="Arial"/>
          <w:sz w:val="24"/>
          <w:szCs w:val="24"/>
        </w:rPr>
        <w:t xml:space="preserve">, Section 284, </w:t>
      </w:r>
      <w:r>
        <w:rPr>
          <w:rFonts w:ascii="Arial" w:hAnsi="Arial" w:cs="Arial"/>
          <w:sz w:val="24"/>
          <w:szCs w:val="24"/>
        </w:rPr>
        <w:t>municipalities are required to report a</w:t>
      </w:r>
      <w:r w:rsidRPr="00003C74">
        <w:rPr>
          <w:rFonts w:ascii="Arial" w:hAnsi="Arial" w:cs="Arial"/>
          <w:sz w:val="24"/>
          <w:szCs w:val="24"/>
        </w:rPr>
        <w:t xml:space="preserve"> statement represent</w:t>
      </w:r>
      <w:r>
        <w:rPr>
          <w:rFonts w:ascii="Arial" w:hAnsi="Arial" w:cs="Arial"/>
          <w:sz w:val="24"/>
          <w:szCs w:val="24"/>
        </w:rPr>
        <w:t>ing</w:t>
      </w:r>
      <w:r w:rsidRPr="00003C74">
        <w:rPr>
          <w:rFonts w:ascii="Arial" w:hAnsi="Arial" w:cs="Arial"/>
          <w:sz w:val="24"/>
          <w:szCs w:val="24"/>
        </w:rPr>
        <w:t xml:space="preserve"> remuneration and expenses paid to, or on behalf of, each Councillor and member of a local board in respect of his or her services as a member of Council or local board </w:t>
      </w:r>
      <w:r>
        <w:rPr>
          <w:rFonts w:ascii="Arial" w:hAnsi="Arial" w:cs="Arial"/>
          <w:sz w:val="24"/>
          <w:szCs w:val="24"/>
        </w:rPr>
        <w:t>annually.</w:t>
      </w:r>
    </w:p>
    <w:p w14:paraId="7B41820A" w14:textId="2AD745F3" w:rsidR="00051EBE" w:rsidRDefault="00B5350E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  <w:r w:rsidRPr="00B5350E">
        <w:rPr>
          <w:rFonts w:ascii="Arial Black" w:eastAsia="Calibri" w:hAnsi="Arial Black" w:cs="Times New Roman"/>
          <w:sz w:val="28"/>
          <w:szCs w:val="28"/>
          <w:lang w:val="en-US"/>
        </w:rPr>
        <w:t>STRATEGIC PLAN:</w:t>
      </w:r>
    </w:p>
    <w:p w14:paraId="46748A67" w14:textId="7EA7C936" w:rsidR="003F5133" w:rsidRDefault="00D65D10" w:rsidP="007214FD">
      <w:pPr>
        <w:spacing w:after="0" w:line="276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None.</w:t>
      </w:r>
    </w:p>
    <w:p w14:paraId="7F000E83" w14:textId="77777777" w:rsidR="003F5133" w:rsidRPr="00B5350E" w:rsidRDefault="003F5133" w:rsidP="007214FD">
      <w:pPr>
        <w:spacing w:after="0" w:line="276" w:lineRule="auto"/>
        <w:rPr>
          <w:rFonts w:ascii="Arial" w:eastAsia="Calibri" w:hAnsi="Arial" w:cs="Arial"/>
          <w:lang w:val="en-US"/>
        </w:rPr>
      </w:pPr>
    </w:p>
    <w:p w14:paraId="4DC06849" w14:textId="3B05CF3E" w:rsidR="00FA7459" w:rsidRDefault="007214FD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  <w:r w:rsidRPr="007214FD">
        <w:rPr>
          <w:rFonts w:ascii="Arial Black" w:eastAsia="Calibri" w:hAnsi="Arial Black" w:cs="Times New Roman"/>
          <w:sz w:val="28"/>
          <w:szCs w:val="28"/>
          <w:lang w:val="en-US"/>
        </w:rPr>
        <w:t xml:space="preserve">ALTERNATIVES: </w:t>
      </w:r>
    </w:p>
    <w:p w14:paraId="68EC605A" w14:textId="1C36EFD6" w:rsidR="00B5350E" w:rsidRDefault="00D65D10" w:rsidP="00B34C7C">
      <w:pPr>
        <w:spacing w:after="0" w:line="276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Do not accept the report.</w:t>
      </w:r>
    </w:p>
    <w:p w14:paraId="2AD73838" w14:textId="77777777" w:rsidR="00D65D10" w:rsidRPr="00B5350E" w:rsidRDefault="00D65D10" w:rsidP="00B34C7C">
      <w:pPr>
        <w:spacing w:after="0" w:line="276" w:lineRule="auto"/>
        <w:rPr>
          <w:rFonts w:ascii="Arial" w:eastAsia="Calibri" w:hAnsi="Arial" w:cs="Arial"/>
          <w:lang w:val="en-US"/>
        </w:rPr>
      </w:pPr>
    </w:p>
    <w:p w14:paraId="0C7E57FB" w14:textId="2EC6D228" w:rsidR="007214FD" w:rsidRDefault="007214FD" w:rsidP="00374E3A">
      <w:pPr>
        <w:spacing w:after="0" w:line="240" w:lineRule="auto"/>
        <w:rPr>
          <w:rFonts w:ascii="Arial Black" w:eastAsia="Calibri" w:hAnsi="Arial Black" w:cs="Times New Roman"/>
          <w:sz w:val="28"/>
          <w:szCs w:val="28"/>
          <w:lang w:val="en-US"/>
        </w:rPr>
      </w:pPr>
      <w:r w:rsidRPr="007214FD">
        <w:rPr>
          <w:rFonts w:ascii="Arial Black" w:eastAsia="Calibri" w:hAnsi="Arial Black" w:cs="Times New Roman"/>
          <w:sz w:val="28"/>
          <w:szCs w:val="28"/>
          <w:lang w:val="en-US"/>
        </w:rPr>
        <w:t xml:space="preserve">FINANCIAL IMPLICATIONS: </w:t>
      </w:r>
    </w:p>
    <w:p w14:paraId="1C79048D" w14:textId="7462BBE7" w:rsidR="00B5350E" w:rsidRDefault="006361EE" w:rsidP="006361EE">
      <w:pPr>
        <w:spacing w:after="0" w:line="240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None at this time.  </w:t>
      </w:r>
    </w:p>
    <w:p w14:paraId="16F76887" w14:textId="77777777" w:rsidR="006361EE" w:rsidRPr="00B5350E" w:rsidRDefault="006361EE" w:rsidP="006361EE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415787DD" w14:textId="410312B1" w:rsidR="00613DA5" w:rsidRDefault="007214FD" w:rsidP="00374E3A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7214FD">
        <w:rPr>
          <w:rFonts w:ascii="Arial Black" w:eastAsia="Calibri" w:hAnsi="Arial Black" w:cs="Arial"/>
          <w:sz w:val="28"/>
          <w:szCs w:val="28"/>
          <w:lang w:val="en-US"/>
        </w:rPr>
        <w:t>ATTACHMENTS:</w:t>
      </w:r>
      <w:r w:rsidRPr="007214FD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2DF0ED24" w14:textId="329B70A2" w:rsidR="00B5350E" w:rsidRPr="00B5350E" w:rsidRDefault="006361EE" w:rsidP="007214FD">
      <w:pPr>
        <w:spacing w:after="0" w:line="360" w:lineRule="auto"/>
        <w:rPr>
          <w:rFonts w:ascii="Arial" w:eastAsia="Calibri" w:hAnsi="Arial" w:cs="Arial"/>
          <w:lang w:val="en-US"/>
        </w:rPr>
      </w:pPr>
      <w:proofErr w:type="gramStart"/>
      <w:r>
        <w:rPr>
          <w:rFonts w:ascii="Arial" w:eastAsia="Calibri" w:hAnsi="Arial" w:cs="Arial"/>
          <w:lang w:val="en-US"/>
        </w:rPr>
        <w:t>Appendix  ”</w:t>
      </w:r>
      <w:proofErr w:type="gramEnd"/>
      <w:r>
        <w:rPr>
          <w:rFonts w:ascii="Arial" w:eastAsia="Calibri" w:hAnsi="Arial" w:cs="Arial"/>
          <w:lang w:val="en-US"/>
        </w:rPr>
        <w:t>A”</w:t>
      </w:r>
    </w:p>
    <w:p w14:paraId="762BE62D" w14:textId="65BD7F25" w:rsidR="007214FD" w:rsidRPr="003F5133" w:rsidRDefault="007214FD" w:rsidP="00374E3A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7214FD">
        <w:rPr>
          <w:rFonts w:ascii="Arial Black" w:eastAsia="Calibri" w:hAnsi="Arial Black" w:cs="Times New Roman"/>
          <w:sz w:val="28"/>
          <w:szCs w:val="28"/>
          <w:lang w:val="en-US"/>
        </w:rPr>
        <w:t>CONSULTATIONS:</w:t>
      </w:r>
      <w:r w:rsidR="003F6A38" w:rsidRPr="003F6A38">
        <w:rPr>
          <w:rFonts w:ascii="Arial" w:eastAsia="Calibri" w:hAnsi="Arial" w:cs="Arial"/>
          <w:sz w:val="24"/>
          <w:szCs w:val="24"/>
        </w:rPr>
        <w:t xml:space="preserve"> </w:t>
      </w:r>
      <w:r w:rsidR="001A12A8">
        <w:rPr>
          <w:rFonts w:ascii="Arial" w:eastAsia="Calibri" w:hAnsi="Arial" w:cs="Arial"/>
          <w:sz w:val="24"/>
          <w:szCs w:val="24"/>
        </w:rPr>
        <w:t xml:space="preserve"> </w:t>
      </w:r>
    </w:p>
    <w:p w14:paraId="37F8187E" w14:textId="13C952B6" w:rsidR="00224CC2" w:rsidRPr="00105E54" w:rsidRDefault="00224CC2" w:rsidP="007214FD">
      <w:pPr>
        <w:spacing w:after="0" w:line="276" w:lineRule="auto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3"/>
        <w:gridCol w:w="3231"/>
        <w:gridCol w:w="354"/>
        <w:gridCol w:w="1074"/>
        <w:gridCol w:w="3248"/>
      </w:tblGrid>
      <w:tr w:rsidR="007214FD" w:rsidRPr="007214FD" w14:paraId="4E1A147F" w14:textId="77777777" w:rsidTr="00656FA6">
        <w:trPr>
          <w:trHeight w:val="504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A3E78" w14:textId="70C3065E" w:rsidR="007214FD" w:rsidRPr="007214FD" w:rsidRDefault="007214FD" w:rsidP="007214FD">
            <w:pPr>
              <w:rPr>
                <w:rFonts w:eastAsia="Calibri" w:cs="Times New Roman"/>
                <w:b/>
              </w:rPr>
            </w:pPr>
            <w:r w:rsidRPr="007214FD">
              <w:rPr>
                <w:rFonts w:eastAsia="Calibri" w:cs="Times New Roman"/>
                <w:b/>
              </w:rPr>
              <w:t>Author: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8AB2749" w14:textId="4062DBF7" w:rsidR="007214FD" w:rsidRPr="006361EE" w:rsidRDefault="00F204AC" w:rsidP="007214FD">
            <w:pPr>
              <w:rPr>
                <w:rFonts w:ascii="French Script MT" w:eastAsia="Calibri" w:hAnsi="French Script MT" w:cs="Times New Roman"/>
                <w:b/>
                <w:bCs/>
                <w:sz w:val="36"/>
                <w:szCs w:val="36"/>
              </w:rPr>
            </w:pPr>
            <w:r w:rsidRPr="006361EE">
              <w:rPr>
                <w:rFonts w:ascii="French Script MT" w:eastAsia="Calibri" w:hAnsi="French Script MT" w:cs="Times New Roman"/>
                <w:b/>
                <w:bCs/>
                <w:sz w:val="36"/>
                <w:szCs w:val="36"/>
              </w:rPr>
              <w:t>Jennifer M. Barr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EDD02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16620" w14:textId="77777777" w:rsidR="007214FD" w:rsidRPr="007214FD" w:rsidRDefault="007214FD" w:rsidP="007214FD">
            <w:pPr>
              <w:rPr>
                <w:rFonts w:eastAsia="Calibri" w:cs="Times New Roman"/>
                <w:b/>
              </w:rPr>
            </w:pPr>
            <w:r w:rsidRPr="007214FD">
              <w:rPr>
                <w:rFonts w:eastAsia="Calibri" w:cs="Times New Roman"/>
                <w:b/>
              </w:rPr>
              <w:t>Other: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F7AFA5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</w:tr>
      <w:tr w:rsidR="007214FD" w:rsidRPr="007214FD" w14:paraId="42070BF6" w14:textId="77777777" w:rsidTr="00B80DB3">
        <w:trPr>
          <w:trHeight w:val="504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99137E2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3319BA96" w14:textId="77777777" w:rsidR="007214FD" w:rsidRPr="007214FD" w:rsidRDefault="007214FD" w:rsidP="007214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214FD">
              <w:rPr>
                <w:rFonts w:eastAsia="Calibri" w:cs="Times New Roman"/>
                <w:sz w:val="20"/>
                <w:szCs w:val="20"/>
              </w:rPr>
              <w:t>signature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D17CC07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4FB29F2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3248" w:type="dxa"/>
            <w:tcBorders>
              <w:left w:val="nil"/>
              <w:bottom w:val="nil"/>
              <w:right w:val="nil"/>
            </w:tcBorders>
          </w:tcPr>
          <w:p w14:paraId="0284F711" w14:textId="77777777" w:rsidR="007214FD" w:rsidRPr="007214FD" w:rsidRDefault="007214FD" w:rsidP="007214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214FD">
              <w:rPr>
                <w:rFonts w:eastAsia="Calibri" w:cs="Times New Roman"/>
                <w:sz w:val="20"/>
                <w:szCs w:val="20"/>
              </w:rPr>
              <w:t>signature</w:t>
            </w:r>
          </w:p>
        </w:tc>
      </w:tr>
      <w:tr w:rsidR="007214FD" w:rsidRPr="007214FD" w14:paraId="198ABC64" w14:textId="77777777" w:rsidTr="00B80DB3">
        <w:trPr>
          <w:trHeight w:val="504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2AC78" w14:textId="6FAA699F" w:rsidR="007214FD" w:rsidRPr="007214FD" w:rsidRDefault="00F204AC" w:rsidP="007214FD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CAO/</w:t>
            </w:r>
            <w:r w:rsidR="00B80DB3">
              <w:rPr>
                <w:rFonts w:eastAsia="Calibri" w:cs="Times New Roman"/>
                <w:b/>
              </w:rPr>
              <w:t>Clerk -</w:t>
            </w:r>
            <w:r w:rsidR="007214FD" w:rsidRPr="007214FD">
              <w:rPr>
                <w:rFonts w:eastAsia="Calibri" w:cs="Times New Roman"/>
                <w:b/>
              </w:rPr>
              <w:t>Treasurer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B7F48BE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6FFF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374B5" w14:textId="353ACD5D" w:rsidR="007214FD" w:rsidRPr="007214FD" w:rsidRDefault="007214FD" w:rsidP="007214FD">
            <w:pPr>
              <w:rPr>
                <w:rFonts w:eastAsia="Calibri" w:cs="Times New Roman"/>
                <w:b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313353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</w:tr>
      <w:tr w:rsidR="007214FD" w:rsidRPr="007214FD" w14:paraId="3F7406FB" w14:textId="77777777" w:rsidTr="00B80DB3">
        <w:trPr>
          <w:trHeight w:val="504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7A69F582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14:paraId="4DFC6A5F" w14:textId="77777777" w:rsidR="007214FD" w:rsidRPr="007214FD" w:rsidRDefault="007214FD" w:rsidP="007214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214FD">
              <w:rPr>
                <w:rFonts w:eastAsia="Calibri" w:cs="Times New Roman"/>
                <w:sz w:val="20"/>
                <w:szCs w:val="20"/>
              </w:rPr>
              <w:t>signature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78998F3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4BD8556" w14:textId="77777777" w:rsidR="007214FD" w:rsidRPr="007214FD" w:rsidRDefault="007214FD" w:rsidP="007214FD">
            <w:pPr>
              <w:rPr>
                <w:rFonts w:eastAsia="Calibri" w:cs="Times New Roman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5B0ECAB" w14:textId="2BE52B40" w:rsidR="007214FD" w:rsidRPr="007214FD" w:rsidRDefault="007214FD" w:rsidP="007214F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13CA120" w14:textId="05837914" w:rsidR="00F52518" w:rsidRDefault="00F52518" w:rsidP="00890653"/>
    <w:sectPr w:rsidR="00F52518" w:rsidSect="00BE06DE">
      <w:pgSz w:w="12240" w:h="15840" w:code="1"/>
      <w:pgMar w:top="720" w:right="720" w:bottom="9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14E3E"/>
    <w:multiLevelType w:val="hybridMultilevel"/>
    <w:tmpl w:val="D7D0C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470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FD"/>
    <w:rsid w:val="00003C74"/>
    <w:rsid w:val="00006FEC"/>
    <w:rsid w:val="00051EBE"/>
    <w:rsid w:val="00084927"/>
    <w:rsid w:val="000915DA"/>
    <w:rsid w:val="00091A91"/>
    <w:rsid w:val="000A3B3F"/>
    <w:rsid w:val="000B3981"/>
    <w:rsid w:val="000F230B"/>
    <w:rsid w:val="000F63C7"/>
    <w:rsid w:val="00102107"/>
    <w:rsid w:val="00103E57"/>
    <w:rsid w:val="00105E54"/>
    <w:rsid w:val="00106AA2"/>
    <w:rsid w:val="0011353A"/>
    <w:rsid w:val="00123907"/>
    <w:rsid w:val="0015543E"/>
    <w:rsid w:val="00161D71"/>
    <w:rsid w:val="001A12A8"/>
    <w:rsid w:val="001B4016"/>
    <w:rsid w:val="001D5CE9"/>
    <w:rsid w:val="00224CC2"/>
    <w:rsid w:val="002527FA"/>
    <w:rsid w:val="002722FE"/>
    <w:rsid w:val="00274BFC"/>
    <w:rsid w:val="002C21FF"/>
    <w:rsid w:val="002D2372"/>
    <w:rsid w:val="002F432E"/>
    <w:rsid w:val="00374E3A"/>
    <w:rsid w:val="00386BE2"/>
    <w:rsid w:val="003D72D1"/>
    <w:rsid w:val="003F5133"/>
    <w:rsid w:val="003F6A38"/>
    <w:rsid w:val="004032B7"/>
    <w:rsid w:val="00447D2A"/>
    <w:rsid w:val="0045056C"/>
    <w:rsid w:val="0047197F"/>
    <w:rsid w:val="004918D6"/>
    <w:rsid w:val="00493650"/>
    <w:rsid w:val="004C6E3F"/>
    <w:rsid w:val="00507B78"/>
    <w:rsid w:val="005135C5"/>
    <w:rsid w:val="005224B2"/>
    <w:rsid w:val="00525E50"/>
    <w:rsid w:val="00527B40"/>
    <w:rsid w:val="005A36C7"/>
    <w:rsid w:val="005B1708"/>
    <w:rsid w:val="005B6CE0"/>
    <w:rsid w:val="005C18FA"/>
    <w:rsid w:val="005F3F9A"/>
    <w:rsid w:val="00613DA5"/>
    <w:rsid w:val="006361EE"/>
    <w:rsid w:val="00652793"/>
    <w:rsid w:val="00686C0A"/>
    <w:rsid w:val="006A53A8"/>
    <w:rsid w:val="006A5FC1"/>
    <w:rsid w:val="006B02AE"/>
    <w:rsid w:val="006B77D1"/>
    <w:rsid w:val="006C2F5C"/>
    <w:rsid w:val="006C6D98"/>
    <w:rsid w:val="006D21DF"/>
    <w:rsid w:val="006D40FD"/>
    <w:rsid w:val="006E16BB"/>
    <w:rsid w:val="007214FD"/>
    <w:rsid w:val="00737B7E"/>
    <w:rsid w:val="007B5606"/>
    <w:rsid w:val="007C2B1D"/>
    <w:rsid w:val="007D2ACD"/>
    <w:rsid w:val="00804A30"/>
    <w:rsid w:val="008327D6"/>
    <w:rsid w:val="00833B8D"/>
    <w:rsid w:val="008636A0"/>
    <w:rsid w:val="0087106C"/>
    <w:rsid w:val="00890653"/>
    <w:rsid w:val="008A44A0"/>
    <w:rsid w:val="008A5E42"/>
    <w:rsid w:val="008C5B91"/>
    <w:rsid w:val="008D2EE5"/>
    <w:rsid w:val="008D3E6E"/>
    <w:rsid w:val="008D7A35"/>
    <w:rsid w:val="008E37C3"/>
    <w:rsid w:val="0090134C"/>
    <w:rsid w:val="00904177"/>
    <w:rsid w:val="00924B02"/>
    <w:rsid w:val="00934992"/>
    <w:rsid w:val="0099683F"/>
    <w:rsid w:val="009B56F0"/>
    <w:rsid w:val="009C5048"/>
    <w:rsid w:val="009C5AD7"/>
    <w:rsid w:val="00A14117"/>
    <w:rsid w:val="00A15496"/>
    <w:rsid w:val="00A30B3C"/>
    <w:rsid w:val="00A4482E"/>
    <w:rsid w:val="00A5048C"/>
    <w:rsid w:val="00AA0070"/>
    <w:rsid w:val="00AA1100"/>
    <w:rsid w:val="00AB2ED9"/>
    <w:rsid w:val="00AD48F9"/>
    <w:rsid w:val="00AF73E6"/>
    <w:rsid w:val="00B0221E"/>
    <w:rsid w:val="00B03E83"/>
    <w:rsid w:val="00B277E3"/>
    <w:rsid w:val="00B34C7C"/>
    <w:rsid w:val="00B37963"/>
    <w:rsid w:val="00B5350E"/>
    <w:rsid w:val="00B62A8A"/>
    <w:rsid w:val="00B70986"/>
    <w:rsid w:val="00B733C5"/>
    <w:rsid w:val="00B80DB3"/>
    <w:rsid w:val="00B93042"/>
    <w:rsid w:val="00BC67DD"/>
    <w:rsid w:val="00BD7F27"/>
    <w:rsid w:val="00BE06DE"/>
    <w:rsid w:val="00BE1938"/>
    <w:rsid w:val="00BF0800"/>
    <w:rsid w:val="00C05684"/>
    <w:rsid w:val="00C20B99"/>
    <w:rsid w:val="00C45900"/>
    <w:rsid w:val="00C751AA"/>
    <w:rsid w:val="00C82EE1"/>
    <w:rsid w:val="00CD5EF4"/>
    <w:rsid w:val="00CD6642"/>
    <w:rsid w:val="00D07017"/>
    <w:rsid w:val="00D07A9D"/>
    <w:rsid w:val="00D41525"/>
    <w:rsid w:val="00D54796"/>
    <w:rsid w:val="00D65D10"/>
    <w:rsid w:val="00D875E0"/>
    <w:rsid w:val="00DF7432"/>
    <w:rsid w:val="00E21C8B"/>
    <w:rsid w:val="00EB29A7"/>
    <w:rsid w:val="00EC55B8"/>
    <w:rsid w:val="00ED367D"/>
    <w:rsid w:val="00EE2B93"/>
    <w:rsid w:val="00EF1B6F"/>
    <w:rsid w:val="00EF6F0E"/>
    <w:rsid w:val="00F12DE5"/>
    <w:rsid w:val="00F204AC"/>
    <w:rsid w:val="00F52518"/>
    <w:rsid w:val="00F60CC4"/>
    <w:rsid w:val="00FA7459"/>
    <w:rsid w:val="00FB1F7D"/>
    <w:rsid w:val="00FD2C67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9347"/>
  <w15:docId w15:val="{560C9FD2-8EE3-4160-A5F0-3BD6F0B8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0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14FD"/>
    <w:pPr>
      <w:spacing w:after="0" w:line="240" w:lineRule="auto"/>
    </w:pPr>
    <w:rPr>
      <w:rFonts w:ascii="Arial" w:hAnsi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5048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A504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7EEB-15D8-49E7-9FB8-55A30DA8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Economic Development</dc:creator>
  <cp:lastModifiedBy>Deputy Treasurer</cp:lastModifiedBy>
  <cp:revision>2</cp:revision>
  <cp:lastPrinted>2025-02-10T19:59:00Z</cp:lastPrinted>
  <dcterms:created xsi:type="dcterms:W3CDTF">2025-02-10T20:46:00Z</dcterms:created>
  <dcterms:modified xsi:type="dcterms:W3CDTF">2025-02-10T20:46:00Z</dcterms:modified>
</cp:coreProperties>
</file>